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3A" w:rsidRPr="00A3713A" w:rsidRDefault="00A3713A" w:rsidP="00A3713A">
      <w:pPr>
        <w:pStyle w:val="a4"/>
        <w:spacing w:after="0" w:line="240" w:lineRule="auto"/>
        <w:ind w:left="0" w:firstLine="720"/>
        <w:jc w:val="center"/>
        <w:rPr>
          <w:rFonts w:eastAsia="Times New Roman"/>
          <w:b/>
          <w:lang w:eastAsia="ru-RU"/>
        </w:rPr>
      </w:pPr>
      <w:r w:rsidRPr="00A3713A">
        <w:rPr>
          <w:rFonts w:eastAsia="Times New Roman"/>
          <w:b/>
          <w:lang w:eastAsia="ru-RU"/>
        </w:rPr>
        <w:t xml:space="preserve">Информация о результатах деятельности Департамента внутреннего государственного аудита по городу Астане </w:t>
      </w:r>
    </w:p>
    <w:p w:rsidR="00A3713A" w:rsidRPr="00A3713A" w:rsidRDefault="00A3713A" w:rsidP="00A3713A">
      <w:pPr>
        <w:pStyle w:val="a4"/>
        <w:spacing w:after="0" w:line="240" w:lineRule="auto"/>
        <w:ind w:left="0" w:firstLine="720"/>
        <w:jc w:val="center"/>
        <w:rPr>
          <w:rFonts w:eastAsia="Times New Roman"/>
          <w:b/>
          <w:lang w:eastAsia="ru-RU"/>
        </w:rPr>
      </w:pPr>
      <w:r w:rsidRPr="00A3713A">
        <w:rPr>
          <w:rFonts w:eastAsia="Times New Roman"/>
          <w:b/>
          <w:lang w:eastAsia="ru-RU"/>
        </w:rPr>
        <w:t>по итогам 9 месяцев 2018 года</w:t>
      </w:r>
    </w:p>
    <w:p w:rsidR="00A3713A" w:rsidRPr="00A3713A" w:rsidRDefault="00A3713A" w:rsidP="00A3713A">
      <w:pPr>
        <w:pStyle w:val="a4"/>
        <w:spacing w:after="0" w:line="240" w:lineRule="auto"/>
        <w:ind w:left="0" w:firstLine="720"/>
        <w:jc w:val="center"/>
        <w:rPr>
          <w:rFonts w:eastAsia="Times New Roman"/>
          <w:b/>
          <w:lang w:eastAsia="ru-RU"/>
        </w:rPr>
      </w:pP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Департаментом внутреннего государственного аудита по городу Астане </w:t>
      </w:r>
      <w:r w:rsidRPr="00A3713A">
        <w:rPr>
          <w:rFonts w:ascii="Times New Roman" w:eastAsia="Calibri" w:hAnsi="Times New Roman" w:cs="Times New Roman"/>
          <w:i/>
          <w:sz w:val="28"/>
          <w:szCs w:val="28"/>
        </w:rPr>
        <w:t>(далее – Департамент)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14 Закона Республики Казахстан</w:t>
      </w:r>
      <w:proofErr w:type="gramStart"/>
      <w:r w:rsidRPr="00A3713A">
        <w:rPr>
          <w:rFonts w:ascii="Times New Roman" w:eastAsia="Calibri" w:hAnsi="Times New Roman" w:cs="Times New Roman"/>
          <w:sz w:val="28"/>
          <w:szCs w:val="28"/>
        </w:rPr>
        <w:t>«О</w:t>
      </w:r>
      <w:proofErr w:type="gramEnd"/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 государственном аудите и финансовом контроле» от 12 ноября 2015 года №392-VЗРК </w:t>
      </w:r>
      <w:r w:rsidRPr="00A3713A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A3713A">
        <w:rPr>
          <w:rFonts w:ascii="Times New Roman" w:eastAsia="Calibri" w:hAnsi="Times New Roman" w:cs="Times New Roman"/>
          <w:i/>
          <w:sz w:val="28"/>
          <w:szCs w:val="28"/>
        </w:rPr>
        <w:t>далее-Закон</w:t>
      </w:r>
      <w:proofErr w:type="spellEnd"/>
      <w:r w:rsidRPr="00A3713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 в пределах компетенций за 9 месяцев текущего года проведены 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120аудиторских мероприятий.</w:t>
      </w:r>
    </w:p>
    <w:p w:rsidR="00A3713A" w:rsidRPr="00A3713A" w:rsidRDefault="00A3713A" w:rsidP="00A371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1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Общий объем охваченных аудитом средств составил более </w:t>
      </w:r>
      <w:r w:rsidRPr="00A3713A">
        <w:rPr>
          <w:rFonts w:ascii="Times New Roman" w:eastAsia="Calibri" w:hAnsi="Times New Roman" w:cs="Times New Roman"/>
          <w:b/>
          <w:sz w:val="28"/>
          <w:szCs w:val="28"/>
          <w:lang w:val="kk-KZ"/>
        </w:rPr>
        <w:t>172,3 млрд</w:t>
      </w:r>
      <w:r w:rsidRPr="00A3713A">
        <w:rPr>
          <w:rFonts w:ascii="Times New Roman" w:eastAsia="Calibri" w:hAnsi="Times New Roman" w:cs="Times New Roman"/>
          <w:sz w:val="28"/>
          <w:szCs w:val="28"/>
          <w:lang w:val="kk-KZ"/>
        </w:rPr>
        <w:t>. тенге. Из которых в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проведённых мероприятий выявлены нарушения на общую сумму 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86,8</w:t>
      </w:r>
      <w:r w:rsidRPr="00A37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млрд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 xml:space="preserve">. тенге или 50,3 % 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от общего объема средств охваченных аудитом, из них финансовые нарушения составили свыше 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18,9млрд</w:t>
      </w:r>
      <w:proofErr w:type="gramStart"/>
      <w:r w:rsidRPr="00A3713A"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 w:rsidRPr="00A3713A">
        <w:rPr>
          <w:rFonts w:ascii="Times New Roman" w:eastAsia="Calibri" w:hAnsi="Times New Roman" w:cs="Times New Roman"/>
          <w:b/>
          <w:sz w:val="28"/>
          <w:szCs w:val="28"/>
        </w:rPr>
        <w:t xml:space="preserve">енге или 21,7 % 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от общей суммы выявленных нарушений, нарушения процедурного характера составила – 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20,8  млрд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. тенге или 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23,9 %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 от общей суммы выявленных нарушений и нарушения законодательства о государственных закупках составили более 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47,1 млрд. тенге или 54,4 %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 общей суммы выявленных нарушений.</w:t>
      </w:r>
    </w:p>
    <w:p w:rsidR="00A3713A" w:rsidRPr="00A3713A" w:rsidRDefault="00A3713A" w:rsidP="00A371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713A">
        <w:rPr>
          <w:rFonts w:ascii="Times New Roman" w:eastAsia="Times New Roman" w:hAnsi="Times New Roman" w:cs="Times New Roman"/>
          <w:sz w:val="28"/>
          <w:szCs w:val="28"/>
        </w:rPr>
        <w:t xml:space="preserve">Наряду с этим, в рамках взаимодействия, уполномоченного органа по внутреннему государственному аудиту с органами прокуратуры и уголовного преследования работники Департамента, в качестве привлеченных специалистов, приняли участие </w:t>
      </w:r>
      <w:r w:rsidRPr="00A3713A">
        <w:rPr>
          <w:rFonts w:ascii="Times New Roman" w:eastAsia="Times New Roman" w:hAnsi="Times New Roman" w:cs="Times New Roman"/>
          <w:b/>
          <w:sz w:val="28"/>
          <w:szCs w:val="28"/>
        </w:rPr>
        <w:t>в 56 проверках</w:t>
      </w:r>
      <w:r w:rsidRPr="00A3713A">
        <w:rPr>
          <w:rFonts w:ascii="Times New Roman" w:eastAsia="Times New Roman" w:hAnsi="Times New Roman" w:cs="Times New Roman"/>
          <w:sz w:val="28"/>
          <w:szCs w:val="28"/>
        </w:rPr>
        <w:t>, в ходе которых выявлены нарушения на общую сумму около</w:t>
      </w:r>
      <w:r w:rsidRPr="00A3713A">
        <w:rPr>
          <w:rFonts w:ascii="Times New Roman" w:eastAsia="Times New Roman" w:hAnsi="Times New Roman" w:cs="Times New Roman"/>
          <w:b/>
          <w:sz w:val="28"/>
          <w:szCs w:val="28"/>
        </w:rPr>
        <w:t>7,1 млрд. тенге,</w:t>
      </w:r>
      <w:r w:rsidRPr="00A3713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нарушения законодательства о государственных закупках составили </w:t>
      </w:r>
      <w:r w:rsidRPr="00A3713A">
        <w:rPr>
          <w:rFonts w:ascii="Times New Roman" w:eastAsia="Times New Roman" w:hAnsi="Times New Roman" w:cs="Times New Roman"/>
          <w:b/>
          <w:sz w:val="28"/>
          <w:szCs w:val="28"/>
        </w:rPr>
        <w:t>2,4 млрд</w:t>
      </w:r>
      <w:proofErr w:type="gramStart"/>
      <w:r w:rsidRPr="00A3713A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A3713A">
        <w:rPr>
          <w:rFonts w:ascii="Times New Roman" w:eastAsia="Times New Roman" w:hAnsi="Times New Roman" w:cs="Times New Roman"/>
          <w:b/>
          <w:sz w:val="28"/>
          <w:szCs w:val="28"/>
        </w:rPr>
        <w:t>енге</w:t>
      </w:r>
      <w:r w:rsidRPr="00A3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13A" w:rsidRPr="00A3713A" w:rsidRDefault="00A3713A" w:rsidP="00A371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713A">
        <w:rPr>
          <w:rFonts w:ascii="Times New Roman" w:eastAsia="Calibri" w:hAnsi="Times New Roman" w:cs="Times New Roman"/>
          <w:sz w:val="28"/>
          <w:szCs w:val="28"/>
        </w:rPr>
        <w:t>В соответствии с п.2 статьи 5 вышеуказанного Закона мерами реагирования финансового контроля являются вынесение обязательного для исполнения всеми государственными органами, организациями и должностными лицами предписания об устранении выявленных нарушений и о рассмотрении ответственности лиц, их допустивших. Из общей суммы установленных нарушений подлежит возмещению/восстановлению свыше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18,9 млрд. тенге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, из которых на сегодняшний день возмещено в доход бюджета и восстановлены, путем выполнения работ и услуг, поставкой </w:t>
      </w:r>
      <w:proofErr w:type="spellStart"/>
      <w:r w:rsidRPr="00A3713A">
        <w:rPr>
          <w:rFonts w:ascii="Times New Roman" w:eastAsia="Calibri" w:hAnsi="Times New Roman" w:cs="Times New Roman"/>
          <w:sz w:val="28"/>
          <w:szCs w:val="28"/>
        </w:rPr>
        <w:t>товаров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более</w:t>
      </w:r>
      <w:proofErr w:type="spellEnd"/>
      <w:r w:rsidRPr="00A3713A">
        <w:rPr>
          <w:rFonts w:ascii="Times New Roman" w:eastAsia="Calibri" w:hAnsi="Times New Roman" w:cs="Times New Roman"/>
          <w:b/>
          <w:sz w:val="28"/>
          <w:szCs w:val="28"/>
        </w:rPr>
        <w:t xml:space="preserve"> 5,1 млрд. тенге.</w:t>
      </w:r>
    </w:p>
    <w:p w:rsidR="00A3713A" w:rsidRPr="00A3713A" w:rsidRDefault="00A3713A" w:rsidP="00A371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371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оставшейся сумме  по возмещению в бюджет и восстановлению, путем выполнения работ и услуг, ведутся уголовные, судебные и </w:t>
      </w:r>
      <w:proofErr w:type="spellStart"/>
      <w:r w:rsidRPr="00A3713A">
        <w:rPr>
          <w:rFonts w:ascii="Times New Roman" w:eastAsia="Times New Roman" w:hAnsi="Times New Roman" w:cs="Times New Roman"/>
          <w:spacing w:val="-4"/>
          <w:sz w:val="28"/>
          <w:szCs w:val="28"/>
        </w:rPr>
        <w:t>претензионн</w:t>
      </w:r>
      <w:proofErr w:type="gramStart"/>
      <w:r w:rsidRPr="00A3713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proofErr w:type="spellEnd"/>
      <w:r w:rsidRPr="00A3713A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proofErr w:type="gramEnd"/>
      <w:r w:rsidRPr="00A371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исковые работы.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За допущенные нарушения привлечены к дисциплинарной ответственности 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65должностных лиц</w:t>
      </w:r>
      <w:r w:rsidRPr="00A37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13A" w:rsidRPr="00A3713A" w:rsidRDefault="00A3713A" w:rsidP="00A3713A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13A">
        <w:rPr>
          <w:rFonts w:ascii="Times New Roman" w:eastAsia="Calibri" w:hAnsi="Times New Roman" w:cs="Times New Roman"/>
          <w:sz w:val="28"/>
          <w:szCs w:val="28"/>
        </w:rPr>
        <w:t>А также, одним из мер реагирования являются, в случаях выявления признаков уголовных или административных правонарушений в действиях должностных лиц объекта государственного аудита передача материалов с соответствующими аудиторскими доказательствами в правоохранительные органы или органы, уполномоченные возбуждать и (или) рассматривать дела об административных правонарушениях.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1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Так, за отчетный период по возбужденным в отношении должностных лиц объектов аудита административным делам, наложены штрафы на общую сумму 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5,4 млн. тенге по 52 постановлениям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, из </w:t>
      </w:r>
      <w:proofErr w:type="spellStart"/>
      <w:r w:rsidRPr="00A3713A">
        <w:rPr>
          <w:rFonts w:ascii="Times New Roman" w:eastAsia="Calibri" w:hAnsi="Times New Roman" w:cs="Times New Roman"/>
          <w:sz w:val="28"/>
          <w:szCs w:val="28"/>
        </w:rPr>
        <w:t>которыхпоступили</w:t>
      </w:r>
      <w:proofErr w:type="spellEnd"/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proofErr w:type="gramStart"/>
      <w:r w:rsidRPr="00A3713A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A3713A">
        <w:rPr>
          <w:rFonts w:ascii="Times New Roman" w:eastAsia="Calibri" w:hAnsi="Times New Roman" w:cs="Times New Roman"/>
          <w:b/>
          <w:sz w:val="28"/>
          <w:szCs w:val="28"/>
        </w:rPr>
        <w:t>,3млн. </w:t>
      </w:r>
      <w:proofErr w:type="spellStart"/>
      <w:r w:rsidRPr="00A3713A">
        <w:rPr>
          <w:rFonts w:ascii="Times New Roman" w:eastAsia="Calibri" w:hAnsi="Times New Roman" w:cs="Times New Roman"/>
          <w:b/>
          <w:sz w:val="28"/>
          <w:szCs w:val="28"/>
        </w:rPr>
        <w:t>тенге</w:t>
      </w:r>
      <w:r w:rsidRPr="00A3713A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79,6%.</w:t>
      </w:r>
      <w:r w:rsidRPr="00A3713A">
        <w:rPr>
          <w:rFonts w:ascii="Times New Roman" w:eastAsia="Calibri" w:hAnsi="Times New Roman" w:cs="Times New Roman"/>
          <w:sz w:val="28"/>
          <w:szCs w:val="28"/>
        </w:rPr>
        <w:tab/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В правоохранительные органы для принятия процессуального решения переданы 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24аудиторских материала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По итогам аудита даны рекомендации принять меры по совершенствованию отдельных нормативных правовых актов.  </w:t>
      </w:r>
    </w:p>
    <w:p w:rsidR="00A3713A" w:rsidRPr="00A3713A" w:rsidRDefault="00A3713A" w:rsidP="00A3713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713A">
        <w:rPr>
          <w:rFonts w:ascii="Times New Roman" w:eastAsia="Calibri" w:hAnsi="Times New Roman" w:cs="Times New Roman"/>
          <w:sz w:val="28"/>
          <w:szCs w:val="28"/>
        </w:rPr>
        <w:tab/>
      </w:r>
      <w:r w:rsidRPr="00A3713A">
        <w:rPr>
          <w:rFonts w:ascii="Times New Roman" w:eastAsia="Times New Roman" w:hAnsi="Times New Roman" w:cs="Times New Roman"/>
          <w:sz w:val="28"/>
          <w:szCs w:val="28"/>
          <w:lang w:val="kk-KZ"/>
        </w:rPr>
        <w:t>Деятельность</w:t>
      </w:r>
      <w:r w:rsidRPr="00A3713A">
        <w:rPr>
          <w:rFonts w:ascii="Times New Roman" w:eastAsia="Times New Roman" w:hAnsi="Times New Roman" w:cs="Times New Roman"/>
          <w:sz w:val="28"/>
          <w:szCs w:val="28"/>
        </w:rPr>
        <w:t>Департамента,</w:t>
      </w:r>
      <w:r w:rsidRPr="00A371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направленная на предупреждение и профилактику коррупционных правонарушений  </w:t>
      </w:r>
      <w:r w:rsidRPr="00A3713A">
        <w:rPr>
          <w:rFonts w:ascii="Times New Roman" w:eastAsia="Times New Roman" w:hAnsi="Times New Roman" w:cs="Times New Roman"/>
          <w:sz w:val="28"/>
          <w:szCs w:val="28"/>
        </w:rPr>
        <w:t xml:space="preserve"> и соблюдение Этического Кодекса государственных служащих  Республики Казахстан, проводится в соответствии с разработанным планом  мероприятий, </w:t>
      </w:r>
      <w:r w:rsidRPr="00A371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во  взаимодействии с </w:t>
      </w:r>
      <w:r w:rsidRPr="00A3713A">
        <w:rPr>
          <w:rFonts w:ascii="Times New Roman" w:eastAsia="Times New Roman" w:hAnsi="Times New Roman" w:cs="Times New Roman"/>
          <w:sz w:val="28"/>
          <w:szCs w:val="28"/>
        </w:rPr>
        <w:t>правоохранительными органами</w:t>
      </w:r>
      <w:r w:rsidRPr="00A371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с представителями Совета по этике. </w:t>
      </w:r>
    </w:p>
    <w:p w:rsidR="00A3713A" w:rsidRPr="00A3713A" w:rsidRDefault="00A3713A" w:rsidP="00A3713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1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целях создания </w:t>
      </w:r>
      <w:r w:rsidRPr="00A3713A">
        <w:rPr>
          <w:rFonts w:ascii="Times New Roman" w:eastAsia="Calibri" w:hAnsi="Times New Roman" w:cs="Times New Roman"/>
          <w:sz w:val="28"/>
          <w:szCs w:val="28"/>
        </w:rPr>
        <w:t>обстановки  нетерпимости к проявлениям коррупции,</w:t>
      </w:r>
      <w:r w:rsidRPr="00A371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проводится целенаправленная работа, в том числе техническая учеба с сотрудниками Департамента по отдельному плану в том числе по антикорруционному законодательству, д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о сведения каждого специалиста доведено требование по неукоснительному соблюдению </w:t>
      </w:r>
      <w:proofErr w:type="spellStart"/>
      <w:r w:rsidRPr="00A3713A">
        <w:rPr>
          <w:rFonts w:ascii="Times New Roman" w:eastAsia="Calibri" w:hAnsi="Times New Roman" w:cs="Times New Roman"/>
          <w:sz w:val="28"/>
          <w:szCs w:val="28"/>
        </w:rPr>
        <w:t>положенийантикоррупционного</w:t>
      </w:r>
      <w:proofErr w:type="spellEnd"/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законодательства,  этических и профессиональных норм поведения на объекте аудита. </w:t>
      </w:r>
      <w:r w:rsidRPr="00A3713A">
        <w:rPr>
          <w:rFonts w:ascii="Times New Roman" w:eastAsia="Calibri" w:hAnsi="Times New Roman" w:cs="Times New Roman"/>
          <w:sz w:val="28"/>
          <w:szCs w:val="28"/>
          <w:lang w:val="kk-KZ"/>
        </w:rPr>
        <w:t>При направлении специалистов на объект аудита, в обязательном порядке проводится подготовительная работа, инструктаж по вопросам качества аудита, соответствия его Стандартам государственного аудита и финансового контроля и профилактики коррупционных правонарушений.</w:t>
      </w:r>
    </w:p>
    <w:p w:rsidR="00A3713A" w:rsidRPr="00A3713A" w:rsidRDefault="00A3713A" w:rsidP="00A3713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371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Данные вопросы профилактики и недопущения коррупционных правонарушений среди сотрудников Департамента, находятся на постоянном </w:t>
      </w:r>
      <w:r w:rsidRPr="00A3713A">
        <w:rPr>
          <w:rFonts w:ascii="Times New Roman" w:eastAsia="Calibri" w:hAnsi="Times New Roman" w:cs="Times New Roman"/>
          <w:sz w:val="28"/>
          <w:szCs w:val="28"/>
        </w:rPr>
        <w:t xml:space="preserve">личном </w:t>
      </w:r>
      <w:r w:rsidRPr="00A3713A">
        <w:rPr>
          <w:rFonts w:ascii="Times New Roman" w:eastAsia="Calibri" w:hAnsi="Times New Roman" w:cs="Times New Roman"/>
          <w:sz w:val="28"/>
          <w:szCs w:val="28"/>
          <w:lang w:val="kk-KZ"/>
        </w:rPr>
        <w:t>контроле руководства Департамента.</w:t>
      </w:r>
    </w:p>
    <w:p w:rsidR="00A3713A" w:rsidRPr="00A3713A" w:rsidRDefault="00A3713A" w:rsidP="00A3713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 xml:space="preserve">В целях своевременного пресечения необоснованного использования бюджетных средств и других финансовых нарушений действует телефон доверия: 35-20-23, </w:t>
      </w:r>
      <w:r w:rsidRPr="00A371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фойе здания </w:t>
      </w:r>
      <w:r w:rsidRPr="00A3713A">
        <w:rPr>
          <w:rFonts w:ascii="Times New Roman" w:hAnsi="Times New Roman" w:cs="Times New Roman"/>
          <w:sz w:val="28"/>
          <w:szCs w:val="28"/>
        </w:rPr>
        <w:t xml:space="preserve">Департамента размещен ящик для приема обращений </w:t>
      </w:r>
      <w:r w:rsidRPr="00A3713A">
        <w:rPr>
          <w:rFonts w:ascii="Times New Roman" w:eastAsia="Calibri" w:hAnsi="Times New Roman" w:cs="Times New Roman"/>
          <w:sz w:val="28"/>
          <w:szCs w:val="28"/>
          <w:lang w:val="kk-KZ"/>
        </w:rPr>
        <w:t>физических</w:t>
      </w:r>
      <w:r w:rsidRPr="00A3713A">
        <w:rPr>
          <w:rFonts w:ascii="Times New Roman" w:hAnsi="Times New Roman" w:cs="Times New Roman"/>
          <w:sz w:val="28"/>
          <w:szCs w:val="28"/>
        </w:rPr>
        <w:t xml:space="preserve">и юридических лиц и </w:t>
      </w:r>
      <w:r w:rsidRPr="00A3713A">
        <w:rPr>
          <w:rFonts w:ascii="Times New Roman" w:eastAsia="Calibri" w:hAnsi="Times New Roman" w:cs="Times New Roman"/>
          <w:sz w:val="28"/>
          <w:szCs w:val="28"/>
          <w:lang w:val="kk-KZ"/>
        </w:rPr>
        <w:t>график приема граждан</w:t>
      </w:r>
      <w:r w:rsidRPr="00A3713A">
        <w:rPr>
          <w:rFonts w:ascii="Times New Roman" w:hAnsi="Times New Roman" w:cs="Times New Roman"/>
          <w:sz w:val="28"/>
          <w:szCs w:val="28"/>
        </w:rPr>
        <w:t xml:space="preserve">по адресу: Петрова 5. </w:t>
      </w:r>
    </w:p>
    <w:p w:rsidR="00A3713A" w:rsidRPr="00A3713A" w:rsidRDefault="00A3713A" w:rsidP="00A3713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Pr="00A3713A" w:rsidRDefault="00A3713A" w:rsidP="00A3713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Pr="00A3713A" w:rsidRDefault="00A3713A" w:rsidP="00A3713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Pr="00A3713A" w:rsidRDefault="00A3713A" w:rsidP="00A3713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Pr="00A3713A" w:rsidRDefault="00A3713A" w:rsidP="00A3713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P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Квалификационные требования, устанавливаемые к потенциальным поставщикам. </w:t>
      </w:r>
    </w:p>
    <w:p w:rsidR="00A3713A" w:rsidRPr="00A3713A" w:rsidRDefault="00A3713A" w:rsidP="00A3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ab/>
        <w:t>Действующее законодательство в сфере государственных закупок в целях обеспечения качества поставляемых товаров, выполняемых работ и оказываемых услуг предусматривает возможность установления квалификационных требований к потенциальным поставщикам.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ab/>
        <w:t>Какие квалификационные требования можно установить к потенциальным поставщикам в конкурсной/аукционной документации рассмотрим ниже.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ab/>
        <w:t>Так, в соответствии с пунктом 1 статьи 9 Закона Республики Казахстан от 4 декабря 2015 года № 434-V ЗРК «О государственных закупках» (далее - Закон)</w:t>
      </w:r>
      <w:proofErr w:type="gramStart"/>
      <w:r w:rsidRPr="00A3713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3713A">
        <w:rPr>
          <w:rFonts w:ascii="Times New Roman" w:hAnsi="Times New Roman" w:cs="Times New Roman"/>
          <w:sz w:val="28"/>
          <w:szCs w:val="28"/>
        </w:rPr>
        <w:t xml:space="preserve"> потенциальным поставщикам предъявляются следующие квалификационные требования: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 xml:space="preserve">      1) обладать правоспособностью (для юридических лиц), гражданской дееспособностью (для физических лиц);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 xml:space="preserve">      2) являться платежеспособным, не иметь налоговой задолженности;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 xml:space="preserve">      3) не подлежать процедуре банкротства либо ликвидации;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 xml:space="preserve">      4) обладать соответствующими материальными и трудовыми ресурсами, достаточными для исполнения обязательств по договору о государственных закупках товаров, работ, услуг;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 xml:space="preserve">      5) наличие опыта работы.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>Требование подпункта 5) настоящего пункта устанавливается в соответствии с критериями, определяемыми правилами осуществления государственных закупок (далее - Правила).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 xml:space="preserve">В соответствии с пунктом 442 </w:t>
      </w:r>
      <w:proofErr w:type="spellStart"/>
      <w:r w:rsidRPr="00A3713A">
        <w:rPr>
          <w:rFonts w:ascii="Times New Roman" w:hAnsi="Times New Roman" w:cs="Times New Roman"/>
          <w:sz w:val="28"/>
          <w:szCs w:val="28"/>
        </w:rPr>
        <w:t>Правил</w:t>
      </w:r>
      <w:proofErr w:type="gramStart"/>
      <w:r w:rsidRPr="00A3713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3713A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A3713A">
        <w:rPr>
          <w:rFonts w:ascii="Times New Roman" w:hAnsi="Times New Roman" w:cs="Times New Roman"/>
          <w:sz w:val="28"/>
          <w:szCs w:val="28"/>
        </w:rPr>
        <w:t xml:space="preserve"> работы на рынке закупаемых товаров, работ, услуг потенциального поставщика, может быть установлено в конкурсной документации (аукционной документации), согласно следующим критериям: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 xml:space="preserve">1) до двух лет, если выделенная сумма на осуществление государственных закупок способом конкурса (аукциона) превышают </w:t>
      </w:r>
      <w:proofErr w:type="spellStart"/>
      <w:r w:rsidRPr="00A3713A">
        <w:rPr>
          <w:rFonts w:ascii="Times New Roman" w:hAnsi="Times New Roman" w:cs="Times New Roman"/>
          <w:sz w:val="28"/>
          <w:szCs w:val="28"/>
        </w:rPr>
        <w:t>пятидесятитысячекратный</w:t>
      </w:r>
      <w:proofErr w:type="spellEnd"/>
      <w:r w:rsidRPr="00A3713A">
        <w:rPr>
          <w:rFonts w:ascii="Times New Roman" w:hAnsi="Times New Roman" w:cs="Times New Roman"/>
          <w:sz w:val="28"/>
          <w:szCs w:val="28"/>
        </w:rPr>
        <w:t xml:space="preserve"> размер месячного расчетного показателя, установленного на соответствующий финансовый год;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 xml:space="preserve">2) до пяти лет, если выделенная сумма на осуществление государственных закупок способом конкурса (аукциона) превышают </w:t>
      </w:r>
      <w:proofErr w:type="spellStart"/>
      <w:r w:rsidRPr="00A3713A">
        <w:rPr>
          <w:rFonts w:ascii="Times New Roman" w:hAnsi="Times New Roman" w:cs="Times New Roman"/>
          <w:sz w:val="28"/>
          <w:szCs w:val="28"/>
        </w:rPr>
        <w:t>двухсоттысячекратный</w:t>
      </w:r>
      <w:proofErr w:type="spellEnd"/>
      <w:r w:rsidRPr="00A3713A">
        <w:rPr>
          <w:rFonts w:ascii="Times New Roman" w:hAnsi="Times New Roman" w:cs="Times New Roman"/>
          <w:sz w:val="28"/>
          <w:szCs w:val="28"/>
        </w:rPr>
        <w:t xml:space="preserve"> размер месячного расчетного показателя, установленного на соответствующий финансовый год.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ab/>
        <w:t xml:space="preserve">При этом, согласно пункта 2 вышеуказанной статьи </w:t>
      </w:r>
      <w:proofErr w:type="spellStart"/>
      <w:r w:rsidRPr="00A3713A">
        <w:rPr>
          <w:rFonts w:ascii="Times New Roman" w:hAnsi="Times New Roman" w:cs="Times New Roman"/>
          <w:sz w:val="28"/>
          <w:szCs w:val="28"/>
        </w:rPr>
        <w:t>Закона</w:t>
      </w:r>
      <w:proofErr w:type="gramStart"/>
      <w:r w:rsidRPr="00A3713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3713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3713A">
        <w:rPr>
          <w:rFonts w:ascii="Times New Roman" w:hAnsi="Times New Roman" w:cs="Times New Roman"/>
          <w:sz w:val="28"/>
          <w:szCs w:val="28"/>
        </w:rPr>
        <w:t xml:space="preserve"> допускается установление квалификационных требований, указанных в подпункте 4) пункта 1 настоящей статьи, которые: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ab/>
        <w:t>1) ограничивают и необоснованно усложняют участие потенциальных поставщиков в государственных закупках;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ab/>
        <w:t>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lastRenderedPageBreak/>
        <w:tab/>
        <w:t>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>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>Квалификационные требования, установленные пунктом 1 статьи 9 Закона,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предметом проводимых государственных закупок.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>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государственных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пунктом 1 настоящей статьи.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>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 пунктом 1 статьи 9 Закона, представляются на выполняемые ими виды работ, услуг.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>Предельные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две трети объема выполняемых работ или оказываемых услуг.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>При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>Квалификационные требования не распространяются на случаи осуществления государственных закупок, предусмотренные статьями 37, 38, подпунктом 2) пункта 2 и пунктом 3 статьи 39 и статьей 42 Закона.</w:t>
      </w:r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3A">
        <w:rPr>
          <w:rFonts w:ascii="Times New Roman" w:hAnsi="Times New Roman" w:cs="Times New Roman"/>
          <w:sz w:val="28"/>
          <w:szCs w:val="28"/>
        </w:rPr>
        <w:t>Не допускается установление квалификационных требований, не предусмотренных пунктом 1 статьи 9 Закона, за исключением случаев, предусмотренных статьями 31, 50 и пунктом 6 статьи 51 настоящего Закона.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13A">
        <w:rPr>
          <w:rFonts w:ascii="Times New Roman" w:hAnsi="Times New Roman" w:cs="Times New Roman"/>
          <w:b/>
          <w:sz w:val="28"/>
          <w:szCs w:val="28"/>
        </w:rPr>
        <w:t>Руководитель отдела камерального контроля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13A">
        <w:rPr>
          <w:rFonts w:ascii="Times New Roman" w:hAnsi="Times New Roman" w:cs="Times New Roman"/>
          <w:b/>
          <w:sz w:val="28"/>
          <w:szCs w:val="28"/>
        </w:rPr>
        <w:t>Департамента внутреннего государственного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13A">
        <w:rPr>
          <w:rFonts w:ascii="Times New Roman" w:hAnsi="Times New Roman" w:cs="Times New Roman"/>
          <w:b/>
          <w:sz w:val="28"/>
          <w:szCs w:val="28"/>
        </w:rPr>
        <w:t xml:space="preserve">Аудита по городу Астана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proofErr w:type="spellStart"/>
      <w:r w:rsidRPr="00A3713A">
        <w:rPr>
          <w:rFonts w:ascii="Times New Roman" w:hAnsi="Times New Roman" w:cs="Times New Roman"/>
          <w:b/>
          <w:sz w:val="28"/>
          <w:szCs w:val="28"/>
        </w:rPr>
        <w:t>ИсахметовТалгатАйдарбекович</w:t>
      </w:r>
      <w:proofErr w:type="spellEnd"/>
    </w:p>
    <w:p w:rsidR="00A3713A" w:rsidRP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13A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планирования, 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13A">
        <w:rPr>
          <w:rFonts w:ascii="Times New Roman" w:hAnsi="Times New Roman" w:cs="Times New Roman"/>
          <w:b/>
          <w:sz w:val="28"/>
          <w:szCs w:val="28"/>
        </w:rPr>
        <w:t xml:space="preserve">анализа и отчетности Департамента </w:t>
      </w: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13A">
        <w:rPr>
          <w:rFonts w:ascii="Times New Roman" w:hAnsi="Times New Roman" w:cs="Times New Roman"/>
          <w:b/>
          <w:sz w:val="28"/>
          <w:szCs w:val="28"/>
        </w:rPr>
        <w:t>внутреннего государственного аудита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13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A3713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3713A">
        <w:rPr>
          <w:rFonts w:ascii="Times New Roman" w:hAnsi="Times New Roman" w:cs="Times New Roman"/>
          <w:b/>
          <w:sz w:val="28"/>
          <w:szCs w:val="28"/>
        </w:rPr>
        <w:t xml:space="preserve">. Астана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proofErr w:type="spellStart"/>
      <w:r w:rsidRPr="00A3713A">
        <w:rPr>
          <w:rFonts w:ascii="Times New Roman" w:hAnsi="Times New Roman" w:cs="Times New Roman"/>
          <w:b/>
          <w:sz w:val="28"/>
          <w:szCs w:val="28"/>
        </w:rPr>
        <w:t>Байкуанышов</w:t>
      </w:r>
      <w:proofErr w:type="spellEnd"/>
      <w:r w:rsidRPr="00A3713A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A3713A" w:rsidRP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3713A" w:rsidRPr="00655EC1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lastRenderedPageBreak/>
        <w:t>Последствия нарушения законодательства в сфере государственных закупок</w:t>
      </w:r>
    </w:p>
    <w:p w:rsidR="00A3713A" w:rsidRPr="00655EC1" w:rsidRDefault="00A3713A" w:rsidP="00A37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Организация и проведение государственных закупок требует огромного внимания, знаний и навыки в сфере государственных закупок.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Наряду с этим немало случаев, когда должностные лица в силу незнания законов и последствий нарушения процедур государственных закупок допускают такие нарушения, которые влекут за собой административную ответственность.</w:t>
      </w:r>
    </w:p>
    <w:p w:rsidR="00A3713A" w:rsidRPr="00655EC1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 xml:space="preserve">В этой связи, предлагаем рассмотреть виды нарушений и ответственность. 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Административная ответственность за нарушение законодательства Республики Казахстан о государственных закупках предусмотрена статьей 207 Кодекс Республики Казахстан от 5 июля 2014 года № 235-V ЗРК «Об административных правонарушениях» (далее - Кодекс).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 xml:space="preserve">Так, согласно части первой вышеуказанной статьи Кодекса административная ответственность предусмотрена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занарушение</w:t>
      </w:r>
      <w:proofErr w:type="spellEnd"/>
      <w:r w:rsidRPr="00655EC1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 Республики Казахстан о государственных закупках к конкурсной документации (аукционной документации) либо в размещаемой информации при осуществлении государственных закупок способом запроса ценовых предложений, путем установления любых не измеряемых количественно и (или)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неадминистрируемых</w:t>
      </w:r>
      <w:proofErr w:type="spellEnd"/>
      <w:r w:rsidRPr="00655EC1">
        <w:rPr>
          <w:rFonts w:ascii="Times New Roman" w:hAnsi="Times New Roman" w:cs="Times New Roman"/>
          <w:sz w:val="26"/>
          <w:szCs w:val="26"/>
        </w:rPr>
        <w:t xml:space="preserve"> требований к потенциальным поставщикам либо указания на характеристики, определяющие принадлежность приобретаемых товаров, работ, услуг отдельным потенциальным</w:t>
      </w:r>
      <w:proofErr w:type="gramEnd"/>
      <w:r w:rsidRPr="00655EC1">
        <w:rPr>
          <w:rFonts w:ascii="Times New Roman" w:hAnsi="Times New Roman" w:cs="Times New Roman"/>
          <w:sz w:val="26"/>
          <w:szCs w:val="26"/>
        </w:rPr>
        <w:t xml:space="preserve"> поставщикам, за исключением </w:t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случаев, предусмотренных законодательством Республики Казахстан о государственных закупках и      влечет</w:t>
      </w:r>
      <w:proofErr w:type="gramEnd"/>
      <w:r w:rsidRPr="00655EC1">
        <w:rPr>
          <w:rFonts w:ascii="Times New Roman" w:hAnsi="Times New Roman" w:cs="Times New Roman"/>
          <w:sz w:val="26"/>
          <w:szCs w:val="26"/>
        </w:rPr>
        <w:t xml:space="preserve"> штраф на должностных лиц в размере 50 МРП.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Субъектом данного правонарушения является – первый руководитель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закупок, и (или) лиц, непосредственно участвующих в разработке конкурсной документации (аукционной документации).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 xml:space="preserve">Часть вторая рассматриваемой статьи предусматривает ответственность за несвоевременное рассмотрение замечаний к проекту конкурсной документации (аукционной документации), поступивших в рамках предварительного обсуждения проекта конкурсной документации (аукционной документации), а равно несвоевременное размещение на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веб-портале</w:t>
      </w:r>
      <w:proofErr w:type="spellEnd"/>
      <w:r w:rsidRPr="00655EC1">
        <w:rPr>
          <w:rFonts w:ascii="Times New Roman" w:hAnsi="Times New Roman" w:cs="Times New Roman"/>
          <w:sz w:val="26"/>
          <w:szCs w:val="26"/>
        </w:rPr>
        <w:t xml:space="preserve"> государственных закупок протокола предварительного обсуждения проекта конкурсной документации (аукционной документации), а также текста конкурсной документации (аукционной документации) и влечет штраф на должностных лиц в размере 30 МРП.</w:t>
      </w:r>
      <w:proofErr w:type="gramEnd"/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Под должностным лицом за данное правонарушение является первый руководитель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закупок.</w:t>
      </w:r>
    </w:p>
    <w:p w:rsidR="00A3713A" w:rsidRPr="00655EC1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 xml:space="preserve">Ответственность за отказ от осуществления государственных закупок в случаях, не предусмотренных законодательством Республики Казахстан о государственных закупках, предусмотрена в части третей статьи 207 Кодекса и за </w:t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55EC1">
        <w:rPr>
          <w:rFonts w:ascii="Times New Roman" w:hAnsi="Times New Roman" w:cs="Times New Roman"/>
          <w:sz w:val="26"/>
          <w:szCs w:val="26"/>
        </w:rPr>
        <w:t xml:space="preserve"> которого на первого руководителя либо ответственного секретаря или иного осуществляющего полномочия ответственного секретаря должностного лица, определяемого Президентом Республики Казахстан, заказчика либо лица, исполняющего его обязанности лицо налагается административный штраф в размере 100 МРП.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За направление запроса и иные действия конкурсной комиссии (аукционной комиссии), связанные с дополнением заявки на участие в конкурсе (аукционе) недостающими документами, заменой документов, представленных в заявке на участие в конкурсе (аукционе), приведением в соответствие ненадлежащим образом оформленных документов, после истечения срока приведения заявок на участие в конкурсе (аукционе) в соответствие с квалификационными требованиями и требованиями конкурсной документации (аукционной документации), предусмотренными</w:t>
      </w:r>
      <w:proofErr w:type="gramEnd"/>
      <w:r w:rsidRPr="00655EC1">
        <w:rPr>
          <w:rFonts w:ascii="Times New Roman" w:hAnsi="Times New Roman" w:cs="Times New Roman"/>
          <w:sz w:val="26"/>
          <w:szCs w:val="26"/>
        </w:rPr>
        <w:t xml:space="preserve"> законодательством Республики Казахстан о государственных закупках, ответственность предусмотрена частью 4 рассматриваемой статьи Кодекса.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За данное правонарушение предусмотрена административная ответственность в виде штрафа на должностных лиц в размере 100 МРП.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Под должностным лицом в данное части понимается председатель конкурсной комиссии (аукционной комиссии) и его заместитель, а также члены и секретарь конкурсной комиссии (аукционной комиссии).</w:t>
      </w:r>
      <w:proofErr w:type="gramEnd"/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Кроме того, частью пятой статьи 207 Кодекса предусмотрена ответственность за установление в конкурсной документации (аукционной документации) к потенциальным поставщикам и (или) к привлекаемым ими субподрядчикам (соисполнителям) работ либо услуг квалификационных требований, не предусмотренных законодательством Республики Казахстан о государственных закупках. За нарушение данное нормы влечет ответственность в виде штрафа на должностных лиц в размере 100 МРП.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Должностным лицом по данному нарушению является первый руководитель либо ответственный секретарь или иное осуществляющее полномочия ответственного секретаря должностное лицо, определяемое Президентом Республики Казахстан, заказчика либо лица, исполняющего его обязанности.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Занарушение</w:t>
      </w:r>
      <w:proofErr w:type="spellEnd"/>
      <w:r w:rsidRPr="00655EC1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 Республики Казахстан о государственных закупках в части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невключения</w:t>
      </w:r>
      <w:proofErr w:type="spellEnd"/>
      <w:r w:rsidRPr="00655EC1">
        <w:rPr>
          <w:rFonts w:ascii="Times New Roman" w:hAnsi="Times New Roman" w:cs="Times New Roman"/>
          <w:sz w:val="26"/>
          <w:szCs w:val="26"/>
        </w:rPr>
        <w:t xml:space="preserve"> в конкурсную документацию критериев, влияющих на конкурсное ценовое предложение участников конкурса, влечет штраф на первых руководителей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закупок, в размере 50 МРП.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Часть седьмая статьи 207 Кодекса предусматривает административную ответственность за нарушение требований законодательства Республики Казахстан о государственных закупках в части неприменения к конкурсным ценовым предложениям относительного значения критериев, влияющих на конкурсное ценовое предложение участников конкурса, и влечет штраф на должностных лиц в размере 50 МРП.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>В данном же случае под должностными лицами понимаются председатель конкурсной комиссии и его заместитель, а также члены конкурсной комиссии.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 xml:space="preserve">Административная ответственность также предусмотрена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запризнание</w:t>
      </w:r>
      <w:proofErr w:type="spellEnd"/>
      <w:r w:rsidRPr="00655EC1">
        <w:rPr>
          <w:rFonts w:ascii="Times New Roman" w:hAnsi="Times New Roman" w:cs="Times New Roman"/>
          <w:sz w:val="26"/>
          <w:szCs w:val="26"/>
        </w:rPr>
        <w:t xml:space="preserve"> потенциального поставщика и (или) привлекаемых им субподрядчиков (соисполнителей) работ либо услуг </w:t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несоответствующими</w:t>
      </w:r>
      <w:proofErr w:type="gramEnd"/>
      <w:r w:rsidRPr="00655EC1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 и (или) требованиям конкурсной документации (аукционной документации) по основаниям, не предусмотренным законодательством Республики Казахстан о государственных закупках. За данный вид нарушения предусматривает штраф на председателя конкурсной комиссии (аукционной </w:t>
      </w:r>
      <w:r w:rsidRPr="00655EC1">
        <w:rPr>
          <w:rFonts w:ascii="Times New Roman" w:hAnsi="Times New Roman" w:cs="Times New Roman"/>
          <w:sz w:val="26"/>
          <w:szCs w:val="26"/>
        </w:rPr>
        <w:lastRenderedPageBreak/>
        <w:t>комиссии) и его заместителя, а также членов конкурсной комиссии (аукционной комиссии) в размере 100 МРП (часть восьмая).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 xml:space="preserve">За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неразделение</w:t>
      </w:r>
      <w:proofErr w:type="spellEnd"/>
      <w:r w:rsidRPr="00655EC1">
        <w:rPr>
          <w:rFonts w:ascii="Times New Roman" w:hAnsi="Times New Roman" w:cs="Times New Roman"/>
          <w:sz w:val="26"/>
          <w:szCs w:val="26"/>
        </w:rPr>
        <w:t xml:space="preserve"> на лоты при осуществлении государственных закупок в случаях, предусмотренных Законом Республики Казахстан "О государственных закупках", предусмотрен штраф на должностных лиц в размере 50 МРП (часть девятая).</w:t>
      </w:r>
    </w:p>
    <w:p w:rsidR="00A3713A" w:rsidRPr="00655EC1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Ответственность за данное нарушение несут первые руководители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 xml:space="preserve">Ответственность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заподготовка</w:t>
      </w:r>
      <w:proofErr w:type="spellEnd"/>
      <w:r w:rsidRPr="00655EC1">
        <w:rPr>
          <w:rFonts w:ascii="Times New Roman" w:hAnsi="Times New Roman" w:cs="Times New Roman"/>
          <w:sz w:val="26"/>
          <w:szCs w:val="26"/>
        </w:rPr>
        <w:t xml:space="preserve"> экспертной комиссией либо экспертом заведомо ложного экспертного заключения, на основании которого принято незаконное решение конкурсной комиссией (аукционной комиссией),  предусмотрена частью десятой статьи 207 Кодекса и влечет штраф в размере 50 МРП.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  <w:t xml:space="preserve">В соответствии с часть одиннадцать статьи 207 Кодекса, на должностных лиц предусмотрен штраф в размере 30 МРП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занеобращение</w:t>
      </w:r>
      <w:proofErr w:type="spellEnd"/>
      <w:r w:rsidRPr="00655EC1">
        <w:rPr>
          <w:rFonts w:ascii="Times New Roman" w:hAnsi="Times New Roman" w:cs="Times New Roman"/>
          <w:sz w:val="26"/>
          <w:szCs w:val="26"/>
        </w:rPr>
        <w:t xml:space="preserve"> или несвоевременное обращение заказчика в суд с иском о признании потенциальных поставщиков, поставщиков недобросовестными участниками государственных закупок в случаях:</w:t>
      </w:r>
    </w:p>
    <w:p w:rsidR="00A3713A" w:rsidRPr="00655EC1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5EC1">
        <w:rPr>
          <w:rFonts w:ascii="Times New Roman" w:hAnsi="Times New Roman" w:cs="Times New Roman"/>
          <w:sz w:val="26"/>
          <w:szCs w:val="26"/>
        </w:rPr>
        <w:t>1) когда заказчик в одностороннем порядке расторг с поставщиком договор о государственных закупках, в ходе исполнения которого установлено, что поставщик не соответствует квалификационным требованиям и требованиям конкурсной документации (аукционной документации) или предоставил недостоверную информацию о своем соответствии таким требованиям, что позволило ему стать победителем конкурса (аукциона), по результатам которой заключен такой договор;</w:t>
      </w:r>
      <w:proofErr w:type="gramEnd"/>
    </w:p>
    <w:p w:rsidR="00A3713A" w:rsidRPr="00655EC1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2) неисполнения либо ненадлежащего исполнения поставщиком обязательств по заключенному с ним договору о государственных закупках.</w:t>
      </w:r>
    </w:p>
    <w:p w:rsidR="00A3713A" w:rsidRPr="00655EC1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Ответственность за данное нарушение несут первые руководители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закупок.</w:t>
      </w:r>
    </w:p>
    <w:p w:rsidR="00A3713A" w:rsidRPr="00655EC1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Особенно часто встречающимся видом нарушения является осуществление государственных закупок способом из одного источника путем прямого заключения договора о государственных закупках в случаях, не предусмотренных законодательством Республики Казахстан о государственных закупках. Данный вид нарушения предусмотрен частью двенадцать статьи 207 Кодекса и предусматривает штраф на должностных лиц в размере 100 МРП.</w:t>
      </w:r>
    </w:p>
    <w:p w:rsidR="00A3713A" w:rsidRPr="00655EC1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>Ответственность за данное нарушение несут первые руководители организатора государственных закупок, заказчика или лиц, исполняющих их обязанности, ответственных за осуществление процедур организации и проведения государственных закупок.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 xml:space="preserve">И наконец, в связи с внедрением предварительного протокола допуска и обеспечения прозрачности принятых решений организаторами государственных закупок частью тринадцать статьи 207 предусмотрена административная ответственность за </w:t>
      </w:r>
      <w:proofErr w:type="spellStart"/>
      <w:r w:rsidRPr="00655EC1">
        <w:rPr>
          <w:rFonts w:ascii="Times New Roman" w:hAnsi="Times New Roman" w:cs="Times New Roman"/>
          <w:sz w:val="26"/>
          <w:szCs w:val="26"/>
        </w:rPr>
        <w:t>неуказание</w:t>
      </w:r>
      <w:proofErr w:type="spellEnd"/>
      <w:r w:rsidRPr="00655EC1">
        <w:rPr>
          <w:rFonts w:ascii="Times New Roman" w:hAnsi="Times New Roman" w:cs="Times New Roman"/>
          <w:sz w:val="26"/>
          <w:szCs w:val="26"/>
        </w:rPr>
        <w:t xml:space="preserve"> в протоколах предварительного допуска на участие в конкурсе (аукционе), об итогах государственных закупок способом конкурса </w:t>
      </w:r>
      <w:r w:rsidRPr="00655EC1">
        <w:rPr>
          <w:rFonts w:ascii="Times New Roman" w:hAnsi="Times New Roman" w:cs="Times New Roman"/>
          <w:sz w:val="26"/>
          <w:szCs w:val="26"/>
        </w:rPr>
        <w:lastRenderedPageBreak/>
        <w:t>(аукциона) подробного описания причин отклонения заявки потенциального поставщика на участие в конкурсе (аукционе), в том числе сведений и документов</w:t>
      </w:r>
      <w:proofErr w:type="gramEnd"/>
      <w:r w:rsidRPr="00655EC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подтверждающих</w:t>
      </w:r>
      <w:proofErr w:type="gramEnd"/>
      <w:r w:rsidRPr="00655EC1">
        <w:rPr>
          <w:rFonts w:ascii="Times New Roman" w:hAnsi="Times New Roman" w:cs="Times New Roman"/>
          <w:sz w:val="26"/>
          <w:szCs w:val="26"/>
        </w:rPr>
        <w:t xml:space="preserve"> его несоответствие квалификационным требованиям и требованиям конкурсной документации (аукционной документации). За данный вид нарушения законодательством предусмотрена ответственность в виде штрафа на должностных лиц в размере 10 МРП.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Подводя итоги вышесказанного, во избежание нарушений норм законодательствам в сфере государственных закупок и административной ответственности соответственно, рекомендуется уделять особое внимание при принятии решения на стадии утверждения конкурсной документации (аукционной документации) либо в размещаемой информации при осуществлении государственных закупок способом запроса ценовых предложений, рассмотрения замечаний к проекту конкурсной документации (аукционной документации), поступивших в рамках предварительного обсуждения проекта конкурсной документации (аукционной документации</w:t>
      </w:r>
      <w:proofErr w:type="gramEnd"/>
      <w:r w:rsidRPr="00655EC1">
        <w:rPr>
          <w:rFonts w:ascii="Times New Roman" w:hAnsi="Times New Roman" w:cs="Times New Roman"/>
          <w:sz w:val="26"/>
          <w:szCs w:val="26"/>
        </w:rPr>
        <w:t xml:space="preserve">),  при принятии решения об отказе от осуществления государственных закупок, при принятии решения о признании потенциальных поставщиков не </w:t>
      </w:r>
      <w:proofErr w:type="gramStart"/>
      <w:r w:rsidRPr="00655EC1">
        <w:rPr>
          <w:rFonts w:ascii="Times New Roman" w:hAnsi="Times New Roman" w:cs="Times New Roman"/>
          <w:sz w:val="26"/>
          <w:szCs w:val="26"/>
        </w:rPr>
        <w:t>соответствующими</w:t>
      </w:r>
      <w:proofErr w:type="gramEnd"/>
      <w:r w:rsidRPr="00655EC1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 и требованиям конкурсной документации, при осуществлении государственных закупок способом из одного источника путем прямого заключения договора и на стадии исполнения договора, в случаях предусмотренных частью одиннадцать рассматриваемой статьи Кодекса. 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EC1">
        <w:rPr>
          <w:rFonts w:ascii="Times New Roman" w:hAnsi="Times New Roman" w:cs="Times New Roman"/>
          <w:sz w:val="26"/>
          <w:szCs w:val="26"/>
        </w:rPr>
        <w:tab/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>Руководитель отдела камерального контроля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>Департамента внутреннего государственного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 xml:space="preserve">Аудита по городу Астана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</w:t>
      </w:r>
      <w:proofErr w:type="spellStart"/>
      <w:r w:rsidRPr="00655EC1">
        <w:rPr>
          <w:rFonts w:ascii="Times New Roman" w:hAnsi="Times New Roman" w:cs="Times New Roman"/>
          <w:b/>
          <w:sz w:val="26"/>
          <w:szCs w:val="26"/>
        </w:rPr>
        <w:t>ИсахметовТалгатАйдарбекович</w:t>
      </w:r>
      <w:proofErr w:type="spellEnd"/>
    </w:p>
    <w:p w:rsidR="00A3713A" w:rsidRPr="00655EC1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 xml:space="preserve">Руководитель отдела планирования, 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 xml:space="preserve">анализа и отчетности Департамента 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EC1">
        <w:rPr>
          <w:rFonts w:ascii="Times New Roman" w:hAnsi="Times New Roman" w:cs="Times New Roman"/>
          <w:b/>
          <w:sz w:val="26"/>
          <w:szCs w:val="26"/>
        </w:rPr>
        <w:t>внутреннего государственного аудита по г</w:t>
      </w:r>
      <w:proofErr w:type="gramStart"/>
      <w:r w:rsidRPr="00655EC1"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 w:rsidRPr="00655EC1">
        <w:rPr>
          <w:rFonts w:ascii="Times New Roman" w:hAnsi="Times New Roman" w:cs="Times New Roman"/>
          <w:b/>
          <w:sz w:val="26"/>
          <w:szCs w:val="26"/>
        </w:rPr>
        <w:t>стана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</w:t>
      </w:r>
      <w:proofErr w:type="spellStart"/>
      <w:r w:rsidRPr="00655EC1">
        <w:rPr>
          <w:rFonts w:ascii="Times New Roman" w:hAnsi="Times New Roman" w:cs="Times New Roman"/>
          <w:b/>
          <w:sz w:val="26"/>
          <w:szCs w:val="26"/>
        </w:rPr>
        <w:t>Байкуанышов</w:t>
      </w:r>
      <w:proofErr w:type="spellEnd"/>
      <w:r w:rsidRPr="00655EC1">
        <w:rPr>
          <w:rFonts w:ascii="Times New Roman" w:hAnsi="Times New Roman" w:cs="Times New Roman"/>
          <w:b/>
          <w:sz w:val="26"/>
          <w:szCs w:val="26"/>
        </w:rPr>
        <w:t xml:space="preserve"> А.А.</w:t>
      </w:r>
    </w:p>
    <w:p w:rsidR="00A3713A" w:rsidRPr="00655EC1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13A" w:rsidRPr="00A3713A" w:rsidRDefault="00A3713A" w:rsidP="00A3713A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3713A" w:rsidRDefault="00A3713A" w:rsidP="00A3713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D10AF7">
        <w:rPr>
          <w:rFonts w:ascii="Times New Roman" w:hAnsi="Times New Roman" w:cs="Times New Roman"/>
          <w:b/>
          <w:sz w:val="28"/>
          <w:szCs w:val="28"/>
        </w:rPr>
        <w:t>снования признания потенциального поставщика не соответствующим квалификационным требованиям</w:t>
      </w:r>
    </w:p>
    <w:p w:rsidR="00A3713A" w:rsidRPr="00E6331E" w:rsidRDefault="00A3713A" w:rsidP="00A3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Одной из распространенных видов нарушений в сфере государственных закупок является необоснованное признание потенциальных поставщиков не соответствующими квалификационным требованиям, предусмотренной конкурсной документацией.</w:t>
      </w: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в статье «</w:t>
      </w:r>
      <w:r w:rsidRPr="004D6830">
        <w:rPr>
          <w:rFonts w:ascii="Times New Roman" w:hAnsi="Times New Roman" w:cs="Times New Roman"/>
          <w:sz w:val="28"/>
          <w:szCs w:val="28"/>
        </w:rPr>
        <w:t>Квалификационные требования, устанавливаемые к потенциальным поставщикам</w:t>
      </w:r>
      <w:r>
        <w:rPr>
          <w:rFonts w:ascii="Times New Roman" w:hAnsi="Times New Roman" w:cs="Times New Roman"/>
          <w:sz w:val="28"/>
          <w:szCs w:val="28"/>
        </w:rPr>
        <w:t>» нами рассмотрены квалификационные требования, которые могут быть установлены к потенциальным поставщикам. Это и является своего рода исходной точкой для признания потенциальных поставщиков не соответствующими квалификационным требованиям, предусмотренным конкурсной документацией, в случае если потенциальные поставщики не подтвердили свое соответствие таким требованиям.</w:t>
      </w: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немало случаев, когда потенциальные поставщики необоснованно признаются конкурсной комиссией не соответствующими  квалификационными требованиям.</w:t>
      </w: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Хочется верить, что подобные нарушения допускаются исключительно по незнанию действующего законодательства в сфере государственных закупок, где предусмотрены основания признания потенциальных поставщиков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требованиям.</w:t>
      </w: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данной статье рассмотрим основания признания потенциальных поставщиков не соответствующим квалификационным требованиям, предусмотренным законодательством в сфере государственных закупок.</w:t>
      </w:r>
    </w:p>
    <w:p w:rsidR="00A3713A" w:rsidRPr="00466963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пункту 1 с</w:t>
      </w:r>
      <w:r w:rsidRPr="00466963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696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</w:t>
      </w:r>
      <w:r w:rsidRPr="00466963">
        <w:rPr>
          <w:rFonts w:ascii="Times New Roman" w:hAnsi="Times New Roman" w:cs="Times New Roman"/>
          <w:sz w:val="28"/>
          <w:szCs w:val="28"/>
        </w:rPr>
        <w:t>от 4 декабря 2015 года № 434-V ЗРК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66963">
        <w:rPr>
          <w:rFonts w:ascii="Times New Roman" w:hAnsi="Times New Roman" w:cs="Times New Roman"/>
          <w:sz w:val="28"/>
          <w:szCs w:val="28"/>
        </w:rPr>
        <w:t>отенциальный поставщик признается не соответствующим квалификационным требованиям по одному из следующих оснований:</w:t>
      </w:r>
    </w:p>
    <w:p w:rsidR="00A3713A" w:rsidRPr="00466963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63">
        <w:rPr>
          <w:rFonts w:ascii="Times New Roman" w:hAnsi="Times New Roman" w:cs="Times New Roman"/>
          <w:sz w:val="28"/>
          <w:szCs w:val="28"/>
        </w:rPr>
        <w:t>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A3713A" w:rsidRPr="00466963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63">
        <w:rPr>
          <w:rFonts w:ascii="Times New Roman" w:hAnsi="Times New Roman" w:cs="Times New Roman"/>
          <w:sz w:val="28"/>
          <w:szCs w:val="28"/>
        </w:rPr>
        <w:t>2) установления факта несоответствия квалификационным требованиям 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A3713A" w:rsidRPr="00466963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63">
        <w:rPr>
          <w:rFonts w:ascii="Times New Roman" w:hAnsi="Times New Roman" w:cs="Times New Roman"/>
          <w:sz w:val="28"/>
          <w:szCs w:val="28"/>
        </w:rPr>
        <w:t>3) установления факта предоставления недостоверной информации по квалификационным требованиям.</w:t>
      </w: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пункту </w:t>
      </w:r>
      <w:r w:rsidRPr="004669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данной статьи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669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66963">
        <w:rPr>
          <w:rFonts w:ascii="Times New Roman" w:hAnsi="Times New Roman" w:cs="Times New Roman"/>
          <w:sz w:val="28"/>
          <w:szCs w:val="28"/>
        </w:rPr>
        <w:t xml:space="preserve"> допускается признание потенциального поставщика и (или) привлекаемого им субподрядчика (соисполнителя) работ либо услуг не соответствующим квалификационным требованиям по основаниям, не предусмотренным пунктом 1 настоящей статьи.</w:t>
      </w: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согласно подпункту 1) пункта 6 статьи 27 Закона, п</w:t>
      </w:r>
      <w:r w:rsidRPr="00850A11">
        <w:rPr>
          <w:rFonts w:ascii="Times New Roman" w:hAnsi="Times New Roman" w:cs="Times New Roman"/>
          <w:sz w:val="28"/>
          <w:szCs w:val="28"/>
        </w:rPr>
        <w:t xml:space="preserve">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соответствие с квалификационными требованиями и требованиями конкурсной документации согласно </w:t>
      </w:r>
      <w:r>
        <w:rPr>
          <w:rFonts w:ascii="Times New Roman" w:hAnsi="Times New Roman" w:cs="Times New Roman"/>
          <w:sz w:val="28"/>
          <w:szCs w:val="28"/>
        </w:rPr>
        <w:t>пункту 4 настоящей статьи, если</w:t>
      </w:r>
      <w:r w:rsidRPr="00850A11">
        <w:rPr>
          <w:rFonts w:ascii="Times New Roman" w:hAnsi="Times New Roman" w:cs="Times New Roman"/>
          <w:sz w:val="28"/>
          <w:szCs w:val="28"/>
        </w:rPr>
        <w:t xml:space="preserve"> он и (или) привлекаемый им субподрядчик (соисполнитель) определены не соответствующими квалификационным требованиям по основаниям, определенным</w:t>
      </w:r>
      <w:proofErr w:type="gramEnd"/>
      <w:r w:rsidRPr="00850A11">
        <w:rPr>
          <w:rFonts w:ascii="Times New Roman" w:hAnsi="Times New Roman" w:cs="Times New Roman"/>
          <w:sz w:val="28"/>
          <w:szCs w:val="28"/>
        </w:rPr>
        <w:t xml:space="preserve"> настоящим Законом и правилами осущес</w:t>
      </w:r>
      <w:r>
        <w:rPr>
          <w:rFonts w:ascii="Times New Roman" w:hAnsi="Times New Roman" w:cs="Times New Roman"/>
          <w:sz w:val="28"/>
          <w:szCs w:val="28"/>
        </w:rPr>
        <w:t>твления государственных закупок.</w:t>
      </w: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свою очередь подпункт 1) пункта 150 Правил осуществления государственных закупок, утвержденных приказом  Министра финансов Республики Казахстан от</w:t>
      </w:r>
      <w:r w:rsidRPr="00EC362A">
        <w:rPr>
          <w:rFonts w:ascii="Times New Roman" w:hAnsi="Times New Roman" w:cs="Times New Roman"/>
          <w:sz w:val="28"/>
          <w:szCs w:val="28"/>
        </w:rPr>
        <w:t xml:space="preserve"> 11 декабря 2015 года № 648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Правила), гласит, что п</w:t>
      </w:r>
      <w:r w:rsidRPr="00EC362A">
        <w:rPr>
          <w:rFonts w:ascii="Times New Roman" w:hAnsi="Times New Roman" w:cs="Times New Roman"/>
          <w:sz w:val="28"/>
          <w:szCs w:val="28"/>
        </w:rPr>
        <w:t>отенциальный поставщик не допускается к участию в конкурсе (при</w:t>
      </w:r>
      <w:r>
        <w:rPr>
          <w:rFonts w:ascii="Times New Roman" w:hAnsi="Times New Roman" w:cs="Times New Roman"/>
          <w:sz w:val="28"/>
          <w:szCs w:val="28"/>
        </w:rPr>
        <w:t>знан участником конкурса), если</w:t>
      </w:r>
      <w:r w:rsidRPr="00EC362A">
        <w:rPr>
          <w:rFonts w:ascii="Times New Roman" w:hAnsi="Times New Roman" w:cs="Times New Roman"/>
          <w:sz w:val="28"/>
          <w:szCs w:val="28"/>
        </w:rPr>
        <w:t xml:space="preserve"> он и (или) его субподрядчик либо соисполнитель определены не соответствующими квалификационным требованиям по следующим основаниям:</w:t>
      </w:r>
      <w:proofErr w:type="gramEnd"/>
    </w:p>
    <w:p w:rsidR="00A3713A" w:rsidRPr="00EC362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C362A">
        <w:rPr>
          <w:rFonts w:ascii="Times New Roman" w:hAnsi="Times New Roman" w:cs="Times New Roman"/>
          <w:sz w:val="28"/>
          <w:szCs w:val="28"/>
        </w:rPr>
        <w:t>отсутствие разрешений (уведомлений),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A3713A" w:rsidRPr="00EC362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C362A">
        <w:rPr>
          <w:rFonts w:ascii="Times New Roman" w:hAnsi="Times New Roman" w:cs="Times New Roman"/>
          <w:sz w:val="28"/>
          <w:szCs w:val="28"/>
        </w:rPr>
        <w:t>непредставление электронных копий либо в виде электронного документа патентов, свидетельств, сертификатов, других документов, подтверждающих право потенциального поставщика на производство, переработку, поставку и реализацию закупаемых товаров, выполнение работ, оказание услуг;</w:t>
      </w:r>
    </w:p>
    <w:p w:rsidR="00A3713A" w:rsidRPr="00EC362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EC362A">
        <w:rPr>
          <w:rFonts w:ascii="Times New Roman" w:hAnsi="Times New Roman" w:cs="Times New Roman"/>
          <w:sz w:val="28"/>
          <w:szCs w:val="28"/>
        </w:rPr>
        <w:t xml:space="preserve">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Казахстан), определяемые </w:t>
      </w:r>
      <w:proofErr w:type="spellStart"/>
      <w:r w:rsidRPr="00EC362A">
        <w:rPr>
          <w:rFonts w:ascii="Times New Roman" w:hAnsi="Times New Roman" w:cs="Times New Roman"/>
          <w:sz w:val="28"/>
          <w:szCs w:val="28"/>
        </w:rPr>
        <w:t>веб-порталом</w:t>
      </w:r>
      <w:proofErr w:type="spellEnd"/>
      <w:r w:rsidRPr="00EC362A">
        <w:rPr>
          <w:rFonts w:ascii="Times New Roman" w:hAnsi="Times New Roman" w:cs="Times New Roman"/>
          <w:sz w:val="28"/>
          <w:szCs w:val="28"/>
        </w:rPr>
        <w:t xml:space="preserve"> автоматически на основании сведений органов государственных доходов;</w:t>
      </w:r>
      <w:proofErr w:type="gramEnd"/>
    </w:p>
    <w:p w:rsidR="00A3713A" w:rsidRPr="00EC362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C362A">
        <w:rPr>
          <w:rFonts w:ascii="Times New Roman" w:hAnsi="Times New Roman" w:cs="Times New Roman"/>
          <w:sz w:val="28"/>
          <w:szCs w:val="28"/>
        </w:rPr>
        <w:t>непредставление сведений о квалификации согласно приложениям 5, 6 и 7 к конкурсной документации;</w:t>
      </w:r>
    </w:p>
    <w:p w:rsidR="00A3713A" w:rsidRPr="00EC362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EC362A">
        <w:rPr>
          <w:rFonts w:ascii="Times New Roman" w:hAnsi="Times New Roman" w:cs="Times New Roman"/>
          <w:sz w:val="28"/>
          <w:szCs w:val="28"/>
        </w:rPr>
        <w:t>несоответствие потенциального поставщика квалификационным требованиям в части обладания опытом работы на рынке закупаемых товаров, работ, услуг, наличие которых установлено в конкурсной документации (аукционной документации);</w:t>
      </w:r>
    </w:p>
    <w:p w:rsidR="00A3713A" w:rsidRPr="00EC362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C362A">
        <w:rPr>
          <w:rFonts w:ascii="Times New Roman" w:hAnsi="Times New Roman" w:cs="Times New Roman"/>
          <w:sz w:val="28"/>
          <w:szCs w:val="28"/>
        </w:rPr>
        <w:t xml:space="preserve">несоответствие потенциального поставщика квалификационным требованиям в части обладания материальными и трудовыми ресурсами, </w:t>
      </w:r>
      <w:r w:rsidRPr="00EC362A">
        <w:rPr>
          <w:rFonts w:ascii="Times New Roman" w:hAnsi="Times New Roman" w:cs="Times New Roman"/>
          <w:sz w:val="28"/>
          <w:szCs w:val="28"/>
        </w:rPr>
        <w:lastRenderedPageBreak/>
        <w:t>достаточными для исполнения обязательств по договору, указанным в конкурсной документации;</w:t>
      </w:r>
    </w:p>
    <w:p w:rsidR="00A3713A" w:rsidRPr="00EC362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EC362A">
        <w:rPr>
          <w:rFonts w:ascii="Times New Roman" w:hAnsi="Times New Roman" w:cs="Times New Roman"/>
          <w:sz w:val="28"/>
          <w:szCs w:val="28"/>
        </w:rPr>
        <w:t>установлен факт представления недостоверной информации по квалификационным требованиям;</w:t>
      </w:r>
    </w:p>
    <w:p w:rsid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EC362A">
        <w:rPr>
          <w:rFonts w:ascii="Times New Roman" w:hAnsi="Times New Roman" w:cs="Times New Roman"/>
          <w:sz w:val="28"/>
          <w:szCs w:val="28"/>
        </w:rPr>
        <w:t>подлежит процедуре банкротства либо ликвидации;</w:t>
      </w:r>
    </w:p>
    <w:p w:rsid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учесть, что </w:t>
      </w:r>
      <w:r w:rsidRPr="008F54BA">
        <w:rPr>
          <w:rFonts w:ascii="Times New Roman" w:hAnsi="Times New Roman" w:cs="Times New Roman"/>
          <w:sz w:val="28"/>
          <w:szCs w:val="28"/>
        </w:rPr>
        <w:t>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Казахстан), определяе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F5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4BA">
        <w:rPr>
          <w:rFonts w:ascii="Times New Roman" w:hAnsi="Times New Roman" w:cs="Times New Roman"/>
          <w:sz w:val="28"/>
          <w:szCs w:val="28"/>
        </w:rPr>
        <w:t>веб-порталом</w:t>
      </w:r>
      <w:proofErr w:type="spellEnd"/>
      <w:r w:rsidRPr="008F54BA">
        <w:rPr>
          <w:rFonts w:ascii="Times New Roman" w:hAnsi="Times New Roman" w:cs="Times New Roman"/>
          <w:sz w:val="28"/>
          <w:szCs w:val="28"/>
        </w:rPr>
        <w:t xml:space="preserve"> автоматически на основании сведений органов государственных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согласно пункту 136 Правил, в</w:t>
      </w:r>
      <w:r w:rsidRPr="008F54BA">
        <w:rPr>
          <w:rFonts w:ascii="Times New Roman" w:hAnsi="Times New Roman" w:cs="Times New Roman"/>
          <w:sz w:val="28"/>
          <w:szCs w:val="28"/>
        </w:rPr>
        <w:t xml:space="preserve">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Pr="008F54BA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8F54BA">
        <w:rPr>
          <w:rFonts w:ascii="Times New Roman" w:hAnsi="Times New Roman" w:cs="Times New Roman"/>
          <w:sz w:val="28"/>
          <w:szCs w:val="28"/>
        </w:rPr>
        <w:t xml:space="preserve"> уполномоченного органа, осуществляющего </w:t>
      </w:r>
      <w:proofErr w:type="gramStart"/>
      <w:r w:rsidRPr="008F5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4BA">
        <w:rPr>
          <w:rFonts w:ascii="Times New Roman" w:hAnsi="Times New Roman" w:cs="Times New Roman"/>
          <w:sz w:val="28"/>
          <w:szCs w:val="28"/>
        </w:rPr>
        <w:t xml:space="preserve"> проведением процедур банкротства либо ликвидации.</w:t>
      </w:r>
    </w:p>
    <w:p w:rsid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 избежание допущения нарушений норм законодательства в сфере государственных закупок, при решении вопроса о признании потенциальных поставщиков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не соответствующими квалификационным требованиям необходимо учитывать основания признания потенциального поставщика не соответствующим квалификационным требованиям, предусмотренные законодательством о государственных закупках.</w:t>
      </w:r>
    </w:p>
    <w:p w:rsid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13A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13A" w:rsidRPr="00C577CF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>Руководитель отдела камерального контроля</w:t>
      </w:r>
    </w:p>
    <w:p w:rsidR="00A3713A" w:rsidRPr="00C577CF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>Департамента внутреннего государственного</w:t>
      </w:r>
    </w:p>
    <w:p w:rsidR="00A3713A" w:rsidRPr="00C577CF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 xml:space="preserve">Аудита по городу Астана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proofErr w:type="spellStart"/>
      <w:r w:rsidRPr="00C577CF">
        <w:rPr>
          <w:rFonts w:ascii="Times New Roman" w:hAnsi="Times New Roman" w:cs="Times New Roman"/>
          <w:b/>
          <w:sz w:val="28"/>
          <w:szCs w:val="28"/>
        </w:rPr>
        <w:t>ИсахметовТалгатАйдарбекович</w:t>
      </w:r>
      <w:proofErr w:type="spellEnd"/>
    </w:p>
    <w:p w:rsidR="00A3713A" w:rsidRPr="00C577CF" w:rsidRDefault="00A3713A" w:rsidP="00A371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13A" w:rsidRPr="00C577CF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планирования, </w:t>
      </w:r>
    </w:p>
    <w:p w:rsidR="00A3713A" w:rsidRPr="00C577CF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 xml:space="preserve">анализа и отчетности Департамента </w:t>
      </w: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 xml:space="preserve">внутреннего государственного аудита </w:t>
      </w:r>
    </w:p>
    <w:p w:rsidR="00A3713A" w:rsidRDefault="00A3713A" w:rsidP="00A3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>по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77C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577CF">
        <w:rPr>
          <w:rFonts w:ascii="Times New Roman" w:hAnsi="Times New Roman" w:cs="Times New Roman"/>
          <w:b/>
          <w:sz w:val="28"/>
          <w:szCs w:val="28"/>
        </w:rPr>
        <w:t xml:space="preserve">стана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C577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</w:t>
      </w:r>
      <w:proofErr w:type="spellStart"/>
      <w:r w:rsidRPr="00C577CF">
        <w:rPr>
          <w:rFonts w:ascii="Times New Roman" w:hAnsi="Times New Roman" w:cs="Times New Roman"/>
          <w:b/>
          <w:sz w:val="28"/>
          <w:szCs w:val="28"/>
        </w:rPr>
        <w:t>Байкуанышов</w:t>
      </w:r>
      <w:proofErr w:type="spellEnd"/>
      <w:r w:rsidRPr="00C577CF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A3713A" w:rsidRPr="00A3713A" w:rsidRDefault="00A3713A" w:rsidP="00A3713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3713A" w:rsidRPr="00A3713A" w:rsidRDefault="00A3713A" w:rsidP="00A3713A">
      <w:pPr>
        <w:spacing w:line="240" w:lineRule="auto"/>
        <w:rPr>
          <w:rFonts w:ascii="Times New Roman" w:hAnsi="Times New Roman" w:cs="Times New Roman"/>
        </w:rPr>
      </w:pPr>
    </w:p>
    <w:p w:rsidR="00657BB1" w:rsidRPr="00A3713A" w:rsidRDefault="00657BB1" w:rsidP="00A3713A">
      <w:pPr>
        <w:spacing w:line="240" w:lineRule="auto"/>
        <w:rPr>
          <w:rFonts w:ascii="Times New Roman" w:hAnsi="Times New Roman" w:cs="Times New Roman"/>
        </w:rPr>
      </w:pPr>
    </w:p>
    <w:sectPr w:rsidR="00657BB1" w:rsidRPr="00A3713A" w:rsidSect="002A20C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8D" w:rsidRDefault="00CD775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E3328D" w:rsidRPr="00E3328D" w:rsidRDefault="00CD775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27.11.2018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3713A"/>
    <w:rsid w:val="00657BB1"/>
    <w:rsid w:val="00A3713A"/>
    <w:rsid w:val="00CD7756"/>
    <w:rsid w:val="00CE4384"/>
    <w:rsid w:val="00EE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3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енум_список Знак"/>
    <w:link w:val="a4"/>
    <w:uiPriority w:val="34"/>
    <w:locked/>
    <w:rsid w:val="00A3713A"/>
  </w:style>
  <w:style w:type="paragraph" w:styleId="a4">
    <w:name w:val="List Paragraph"/>
    <w:aliases w:val="ненум_список"/>
    <w:basedOn w:val="a"/>
    <w:link w:val="a3"/>
    <w:uiPriority w:val="34"/>
    <w:qFormat/>
    <w:rsid w:val="00A3713A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3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13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4161</Words>
  <Characters>23718</Characters>
  <Application>Microsoft Office Word</Application>
  <DocSecurity>0</DocSecurity>
  <Lines>197</Lines>
  <Paragraphs>55</Paragraphs>
  <ScaleCrop>false</ScaleCrop>
  <Company/>
  <LinksUpToDate>false</LinksUpToDate>
  <CharactersWithSpaces>27824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2018-12-11T05:56:00Z</dcterms:created>
  <dcterms:modified xsi:type="dcterms:W3CDTF">2018-12-11T06:01:00Z</dcterms:modified>
</cp:coreProperties>
</file>